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61D80" w14:textId="3BFA1F82" w:rsidR="00D35C9D" w:rsidRPr="0050590C" w:rsidRDefault="00D35C9D" w:rsidP="00BF00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F385D5" wp14:editId="00DBECBA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57225" cy="876300"/>
            <wp:effectExtent l="0" t="0" r="9525" b="0"/>
            <wp:wrapNone/>
            <wp:docPr id="1465256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B4EF" w14:textId="125758E6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A7EAFF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EF1EFD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84AE65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9E39D9" w14:textId="09334F9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41DF8EB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6CE34D53" w14:textId="108117BE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671A4FF4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A2592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4003B64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37F32DCA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307CA5" w14:textId="77777777" w:rsidR="00D35C9D" w:rsidRPr="0050590C" w:rsidRDefault="00D35C9D" w:rsidP="00BF00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8CBF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b/>
          <w:sz w:val="24"/>
          <w:szCs w:val="20"/>
        </w:rPr>
      </w:pPr>
    </w:p>
    <w:p w14:paraId="7D666E2C" w14:textId="22F6D0BC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«</w:t>
      </w:r>
      <w:r w:rsidR="001D0902">
        <w:rPr>
          <w:rFonts w:ascii="Times New Roman" w:hAnsi="Times New Roman" w:cs="Times New Roman"/>
          <w:sz w:val="28"/>
          <w:szCs w:val="28"/>
        </w:rPr>
        <w:t>20</w:t>
      </w:r>
      <w:r w:rsidRPr="0050590C">
        <w:rPr>
          <w:rFonts w:ascii="Times New Roman" w:hAnsi="Times New Roman" w:cs="Times New Roman"/>
          <w:sz w:val="28"/>
          <w:szCs w:val="28"/>
        </w:rPr>
        <w:t xml:space="preserve">» </w:t>
      </w:r>
      <w:r w:rsidR="001D0902">
        <w:rPr>
          <w:rFonts w:ascii="Times New Roman" w:hAnsi="Times New Roman" w:cs="Times New Roman"/>
          <w:sz w:val="28"/>
          <w:szCs w:val="28"/>
        </w:rPr>
        <w:t>июня</w:t>
      </w:r>
      <w:r w:rsidRPr="005059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590C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1D09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590C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1D0902">
        <w:rPr>
          <w:rFonts w:ascii="Times New Roman" w:hAnsi="Times New Roman" w:cs="Times New Roman"/>
          <w:sz w:val="28"/>
          <w:szCs w:val="28"/>
        </w:rPr>
        <w:t>537/01-03</w:t>
      </w:r>
    </w:p>
    <w:p w14:paraId="5D9D98AD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01F70715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CD7691F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D35C9D" w:rsidRPr="0050590C" w14:paraId="736CE2BF" w14:textId="77777777" w:rsidTr="000D6683">
        <w:trPr>
          <w:trHeight w:val="1849"/>
        </w:trPr>
        <w:tc>
          <w:tcPr>
            <w:tcW w:w="5159" w:type="dxa"/>
            <w:hideMark/>
          </w:tcPr>
          <w:p w14:paraId="6EE8C8D1" w14:textId="35ED380C" w:rsidR="00D35C9D" w:rsidRPr="0050590C" w:rsidRDefault="00D35C9D" w:rsidP="00BF003B">
            <w:pPr>
              <w:pStyle w:val="a3"/>
              <w:spacing w:line="276" w:lineRule="auto"/>
              <w:ind w:right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проведении</w:t>
            </w:r>
            <w:r w:rsidRPr="00F82CA1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муниципального этапа 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Всеволожского</w:t>
            </w:r>
            <w:r w:rsidRPr="00F82CA1">
              <w:rPr>
                <w:rFonts w:ascii="Times New Roman" w:hAnsi="Times New Roman" w:cs="Times New Roman"/>
                <w:color w:val="0F0F0F"/>
                <w:spacing w:val="1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районного</w:t>
            </w:r>
            <w:r w:rsidRPr="00F82CA1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смотра-конкурса</w:t>
            </w:r>
            <w:r w:rsidRPr="00F82CA1">
              <w:rPr>
                <w:rFonts w:ascii="Times New Roman" w:hAnsi="Times New Roman" w:cs="Times New Roman"/>
                <w:color w:val="111111"/>
                <w:spacing w:val="-57"/>
                <w:sz w:val="28"/>
                <w:szCs w:val="28"/>
              </w:rPr>
              <w:t xml:space="preserve">   </w:t>
            </w:r>
            <w:r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социальных</w:t>
            </w:r>
            <w:r w:rsidRPr="00F82CA1">
              <w:rPr>
                <w:rFonts w:ascii="Times New Roman" w:hAnsi="Times New Roman" w:cs="Times New Roman"/>
                <w:color w:val="111111"/>
                <w:spacing w:val="37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проектов</w:t>
            </w:r>
            <w:r w:rsidRPr="00F82CA1">
              <w:rPr>
                <w:rFonts w:ascii="Times New Roman" w:hAnsi="Times New Roman" w:cs="Times New Roman"/>
                <w:color w:val="0F0F0F"/>
                <w:spacing w:val="25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«Ветеранское</w:t>
            </w:r>
            <w:r w:rsidRPr="00F82CA1">
              <w:rPr>
                <w:rFonts w:ascii="Times New Roman" w:hAnsi="Times New Roman" w:cs="Times New Roman"/>
                <w:color w:val="0F0F0F"/>
                <w:spacing w:val="50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подворье</w:t>
            </w:r>
            <w:r w:rsidRPr="00F82CA1">
              <w:rPr>
                <w:rFonts w:ascii="Times New Roman" w:hAnsi="Times New Roman" w:cs="Times New Roman"/>
                <w:color w:val="0F0F0F"/>
                <w:spacing w:val="22"/>
                <w:sz w:val="28"/>
                <w:szCs w:val="28"/>
              </w:rPr>
              <w:t xml:space="preserve"> 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4</w:t>
            </w:r>
            <w:r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>на территории Свердловско</w:t>
            </w:r>
            <w:r w:rsidR="00215C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15C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5C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14:paraId="3343BE16" w14:textId="77777777" w:rsidR="00D35C9D" w:rsidRPr="0050590C" w:rsidRDefault="00D35C9D" w:rsidP="00BF003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1FD8" w14:textId="77C68479" w:rsidR="00D35C9D" w:rsidRDefault="00D35C9D" w:rsidP="00BF00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Pr="0050590C">
        <w:rPr>
          <w:rFonts w:ascii="Times New Roman" w:hAnsi="Times New Roman" w:cs="Times New Roman"/>
          <w:sz w:val="28"/>
          <w:szCs w:val="28"/>
        </w:rPr>
        <w:t>Федеральным  законом  от 06.10.2003 №</w:t>
      </w:r>
      <w:r w:rsidR="00215C08">
        <w:rPr>
          <w:rFonts w:ascii="Times New Roman" w:hAnsi="Times New Roman" w:cs="Times New Roman"/>
          <w:sz w:val="28"/>
          <w:szCs w:val="28"/>
        </w:rPr>
        <w:t xml:space="preserve"> </w:t>
      </w:r>
      <w:r w:rsidRPr="0050590C">
        <w:rPr>
          <w:rFonts w:ascii="Times New Roman" w:hAnsi="Times New Roman" w:cs="Times New Roman"/>
          <w:sz w:val="28"/>
          <w:szCs w:val="28"/>
        </w:rPr>
        <w:t xml:space="preserve">131-ФЗ </w:t>
      </w:r>
      <w:r w:rsidR="00CF3FAA">
        <w:rPr>
          <w:rFonts w:ascii="Times New Roman" w:hAnsi="Times New Roman" w:cs="Times New Roman"/>
          <w:sz w:val="28"/>
          <w:szCs w:val="28"/>
        </w:rPr>
        <w:br/>
      </w:r>
      <w:r w:rsidRPr="005059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 Свердловско</w:t>
      </w:r>
      <w:r w:rsidR="00215C08">
        <w:rPr>
          <w:rFonts w:ascii="Times New Roman" w:hAnsi="Times New Roman" w:cs="Times New Roman"/>
          <w:sz w:val="28"/>
          <w:szCs w:val="28"/>
        </w:rPr>
        <w:t>го</w:t>
      </w:r>
      <w:r w:rsidRPr="005059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5C08">
        <w:rPr>
          <w:rFonts w:ascii="Times New Roman" w:hAnsi="Times New Roman" w:cs="Times New Roman"/>
          <w:sz w:val="28"/>
          <w:szCs w:val="28"/>
        </w:rPr>
        <w:t>го</w:t>
      </w:r>
      <w:r w:rsidRPr="005059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5C08">
        <w:rPr>
          <w:rFonts w:ascii="Times New Roman" w:hAnsi="Times New Roman" w:cs="Times New Roman"/>
          <w:sz w:val="28"/>
          <w:szCs w:val="28"/>
        </w:rPr>
        <w:t>я</w:t>
      </w:r>
      <w:r w:rsidRPr="005059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целях </w:t>
      </w:r>
      <w:r w:rsidRPr="00F82CA1">
        <w:rPr>
          <w:rFonts w:ascii="Times New Roman" w:hAnsi="Times New Roman" w:cs="Times New Roman"/>
          <w:sz w:val="28"/>
          <w:szCs w:val="28"/>
        </w:rPr>
        <w:t>вовлечения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ветеранов и </w:t>
      </w:r>
      <w:r w:rsidRPr="00F82CA1">
        <w:rPr>
          <w:rFonts w:ascii="Times New Roman" w:hAnsi="Times New Roman" w:cs="Times New Roman"/>
          <w:sz w:val="28"/>
          <w:szCs w:val="28"/>
        </w:rPr>
        <w:t>пенсионеров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в</w:t>
      </w:r>
      <w:r w:rsidRPr="00F82CA1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активную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социальную</w:t>
      </w:r>
      <w:r w:rsidRPr="00F82CA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жизнь</w:t>
      </w:r>
      <w:r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, </w:t>
      </w:r>
      <w:r w:rsidRPr="00F82CA1">
        <w:rPr>
          <w:rFonts w:ascii="Times New Roman" w:hAnsi="Times New Roman" w:cs="Times New Roman"/>
          <w:sz w:val="28"/>
          <w:szCs w:val="28"/>
        </w:rPr>
        <w:t>популяризации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их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sz w:val="28"/>
          <w:szCs w:val="28"/>
        </w:rPr>
        <w:t>жизненного</w:t>
      </w:r>
      <w:r w:rsidRPr="00F82CA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делового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творческого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потенциала,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а </w:t>
      </w:r>
      <w:r w:rsidRPr="00F82CA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передового </w:t>
      </w:r>
      <w:r w:rsidRPr="00F82CA1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содержания </w:t>
      </w:r>
      <w:r w:rsidRPr="00F82CA1">
        <w:rPr>
          <w:rFonts w:ascii="Times New Roman" w:hAnsi="Times New Roman" w:cs="Times New Roman"/>
          <w:color w:val="181818"/>
          <w:sz w:val="28"/>
          <w:szCs w:val="28"/>
        </w:rPr>
        <w:t xml:space="preserve">их </w:t>
      </w:r>
      <w:r w:rsidRPr="00F82CA1">
        <w:rPr>
          <w:rFonts w:ascii="Times New Roman" w:hAnsi="Times New Roman" w:cs="Times New Roman"/>
          <w:sz w:val="28"/>
          <w:szCs w:val="28"/>
        </w:rPr>
        <w:t xml:space="preserve">личных подворий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дачных</w:t>
      </w:r>
      <w:r w:rsidRPr="00F82CA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участков</w:t>
      </w:r>
      <w:r w:rsidRPr="0050590C">
        <w:rPr>
          <w:rFonts w:ascii="Times New Roman" w:hAnsi="Times New Roman" w:cs="Times New Roman"/>
          <w:sz w:val="28"/>
          <w:szCs w:val="28"/>
        </w:rPr>
        <w:t xml:space="preserve"> на территории Свердловско</w:t>
      </w:r>
      <w:r w:rsidR="00215C08">
        <w:rPr>
          <w:rFonts w:ascii="Times New Roman" w:hAnsi="Times New Roman" w:cs="Times New Roman"/>
          <w:sz w:val="28"/>
          <w:szCs w:val="28"/>
        </w:rPr>
        <w:t>го</w:t>
      </w:r>
      <w:r w:rsidRPr="005059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5C08">
        <w:rPr>
          <w:rFonts w:ascii="Times New Roman" w:hAnsi="Times New Roman" w:cs="Times New Roman"/>
          <w:sz w:val="28"/>
          <w:szCs w:val="28"/>
        </w:rPr>
        <w:t>го</w:t>
      </w:r>
      <w:r w:rsidRPr="005059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5C08">
        <w:rPr>
          <w:rFonts w:ascii="Times New Roman" w:hAnsi="Times New Roman" w:cs="Times New Roman"/>
          <w:sz w:val="28"/>
          <w:szCs w:val="28"/>
        </w:rPr>
        <w:t>я</w:t>
      </w:r>
      <w:r w:rsidRPr="005059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Свердловско</w:t>
      </w:r>
      <w:r w:rsidR="00215C0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</w:t>
      </w:r>
      <w:r w:rsidR="00215C0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</w:t>
      </w:r>
      <w:r w:rsidR="00215C08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Всеволожского района Ленинградской области</w:t>
      </w:r>
      <w:r w:rsidR="00CF3F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– Администрация)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постановляет:</w:t>
      </w:r>
    </w:p>
    <w:p w14:paraId="593270BE" w14:textId="77777777" w:rsidR="00D35C9D" w:rsidRDefault="00D35C9D" w:rsidP="00BF003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C099A" w14:textId="403EA042" w:rsidR="00D35C9D" w:rsidRPr="00720E2D" w:rsidRDefault="00D35C9D" w:rsidP="00BF003B">
      <w:pPr>
        <w:pStyle w:val="a4"/>
        <w:numPr>
          <w:ilvl w:val="0"/>
          <w:numId w:val="5"/>
        </w:numPr>
        <w:spacing w:line="276" w:lineRule="auto"/>
        <w:ind w:left="0" w:firstLine="709"/>
        <w:rPr>
          <w:color w:val="000000"/>
          <w:spacing w:val="1"/>
          <w:sz w:val="28"/>
          <w:szCs w:val="28"/>
        </w:rPr>
      </w:pPr>
      <w:r w:rsidRPr="00720E2D">
        <w:rPr>
          <w:color w:val="000000"/>
          <w:sz w:val="28"/>
          <w:szCs w:val="28"/>
        </w:rPr>
        <w:t xml:space="preserve">Провести с </w:t>
      </w:r>
      <w:r w:rsidR="00CF3FAA">
        <w:rPr>
          <w:color w:val="000000"/>
          <w:sz w:val="28"/>
          <w:szCs w:val="28"/>
        </w:rPr>
        <w:t>8</w:t>
      </w:r>
      <w:r w:rsidRPr="00720E2D">
        <w:rPr>
          <w:color w:val="000000"/>
          <w:sz w:val="28"/>
          <w:szCs w:val="28"/>
        </w:rPr>
        <w:t xml:space="preserve"> по 2</w:t>
      </w:r>
      <w:r w:rsidR="00CF3FAA">
        <w:rPr>
          <w:color w:val="000000"/>
          <w:sz w:val="28"/>
          <w:szCs w:val="28"/>
        </w:rPr>
        <w:t>2</w:t>
      </w:r>
      <w:r w:rsidRPr="00720E2D">
        <w:rPr>
          <w:color w:val="000000"/>
          <w:sz w:val="28"/>
          <w:szCs w:val="28"/>
        </w:rPr>
        <w:t xml:space="preserve"> июля 202</w:t>
      </w:r>
      <w:r w:rsidR="00CF3FAA">
        <w:rPr>
          <w:color w:val="000000"/>
          <w:sz w:val="28"/>
          <w:szCs w:val="28"/>
        </w:rPr>
        <w:t>4</w:t>
      </w:r>
      <w:r w:rsidRPr="00720E2D">
        <w:rPr>
          <w:color w:val="000000"/>
          <w:sz w:val="28"/>
          <w:szCs w:val="28"/>
        </w:rPr>
        <w:t xml:space="preserve"> года на территории Свердловско</w:t>
      </w:r>
      <w:r w:rsidR="00CF3FAA">
        <w:rPr>
          <w:color w:val="000000"/>
          <w:sz w:val="28"/>
          <w:szCs w:val="28"/>
        </w:rPr>
        <w:t>го</w:t>
      </w:r>
      <w:r w:rsidRPr="00720E2D">
        <w:rPr>
          <w:color w:val="000000"/>
          <w:sz w:val="28"/>
          <w:szCs w:val="28"/>
        </w:rPr>
        <w:t xml:space="preserve"> </w:t>
      </w:r>
      <w:r w:rsidRPr="00720E2D">
        <w:rPr>
          <w:color w:val="000000"/>
          <w:sz w:val="28"/>
          <w:szCs w:val="28"/>
        </w:rPr>
        <w:lastRenderedPageBreak/>
        <w:t>городско</w:t>
      </w:r>
      <w:r w:rsidR="00CF3FAA">
        <w:rPr>
          <w:color w:val="000000"/>
          <w:sz w:val="28"/>
          <w:szCs w:val="28"/>
        </w:rPr>
        <w:t>го</w:t>
      </w:r>
      <w:r w:rsidRPr="00720E2D">
        <w:rPr>
          <w:color w:val="000000"/>
          <w:sz w:val="28"/>
          <w:szCs w:val="28"/>
        </w:rPr>
        <w:t xml:space="preserve"> поселени</w:t>
      </w:r>
      <w:r w:rsidR="00CF3FAA">
        <w:rPr>
          <w:color w:val="000000"/>
          <w:sz w:val="28"/>
          <w:szCs w:val="28"/>
        </w:rPr>
        <w:t>я</w:t>
      </w:r>
      <w:r w:rsidRPr="00720E2D">
        <w:rPr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 w:rsidRPr="00720E2D">
        <w:rPr>
          <w:color w:val="111111"/>
          <w:spacing w:val="1"/>
          <w:sz w:val="28"/>
          <w:szCs w:val="28"/>
        </w:rPr>
        <w:t>муниципальн</w:t>
      </w:r>
      <w:r>
        <w:rPr>
          <w:color w:val="111111"/>
          <w:spacing w:val="1"/>
          <w:sz w:val="28"/>
          <w:szCs w:val="28"/>
        </w:rPr>
        <w:t>ый</w:t>
      </w:r>
      <w:r w:rsidRPr="00720E2D">
        <w:rPr>
          <w:color w:val="111111"/>
          <w:spacing w:val="1"/>
          <w:sz w:val="28"/>
          <w:szCs w:val="28"/>
        </w:rPr>
        <w:t xml:space="preserve"> этап </w:t>
      </w:r>
      <w:r w:rsidRPr="00720E2D">
        <w:rPr>
          <w:color w:val="0F0F0F"/>
          <w:sz w:val="28"/>
          <w:szCs w:val="28"/>
        </w:rPr>
        <w:t>Всеволожского</w:t>
      </w:r>
      <w:r w:rsidRPr="00720E2D">
        <w:rPr>
          <w:color w:val="0F0F0F"/>
          <w:spacing w:val="1"/>
          <w:sz w:val="28"/>
          <w:szCs w:val="28"/>
        </w:rPr>
        <w:t xml:space="preserve"> </w:t>
      </w:r>
      <w:r w:rsidRPr="00720E2D">
        <w:rPr>
          <w:color w:val="111111"/>
          <w:sz w:val="28"/>
          <w:szCs w:val="28"/>
        </w:rPr>
        <w:t>районного</w:t>
      </w:r>
      <w:r w:rsidRPr="00720E2D">
        <w:rPr>
          <w:color w:val="111111"/>
          <w:spacing w:val="1"/>
          <w:sz w:val="28"/>
          <w:szCs w:val="28"/>
        </w:rPr>
        <w:t xml:space="preserve"> </w:t>
      </w:r>
      <w:r w:rsidRPr="00720E2D">
        <w:rPr>
          <w:color w:val="111111"/>
          <w:sz w:val="28"/>
          <w:szCs w:val="28"/>
        </w:rPr>
        <w:t>смотра-конкурса</w:t>
      </w:r>
      <w:r w:rsidRPr="00720E2D">
        <w:rPr>
          <w:color w:val="111111"/>
          <w:spacing w:val="-57"/>
          <w:sz w:val="28"/>
          <w:szCs w:val="28"/>
        </w:rPr>
        <w:t xml:space="preserve">   </w:t>
      </w:r>
      <w:r w:rsidRPr="00720E2D">
        <w:rPr>
          <w:color w:val="111111"/>
          <w:sz w:val="28"/>
          <w:szCs w:val="28"/>
        </w:rPr>
        <w:t>социальных</w:t>
      </w:r>
      <w:r w:rsidRPr="00720E2D">
        <w:rPr>
          <w:color w:val="111111"/>
          <w:spacing w:val="37"/>
          <w:sz w:val="28"/>
          <w:szCs w:val="28"/>
        </w:rPr>
        <w:t xml:space="preserve"> </w:t>
      </w:r>
      <w:r w:rsidRPr="00720E2D">
        <w:rPr>
          <w:color w:val="0F0F0F"/>
          <w:sz w:val="28"/>
          <w:szCs w:val="28"/>
        </w:rPr>
        <w:t>проектов</w:t>
      </w:r>
      <w:r w:rsidRPr="00720E2D">
        <w:rPr>
          <w:color w:val="0F0F0F"/>
          <w:spacing w:val="25"/>
          <w:sz w:val="28"/>
          <w:szCs w:val="28"/>
        </w:rPr>
        <w:t xml:space="preserve"> </w:t>
      </w:r>
      <w:r w:rsidRPr="00720E2D">
        <w:rPr>
          <w:color w:val="0F0F0F"/>
          <w:sz w:val="28"/>
          <w:szCs w:val="28"/>
        </w:rPr>
        <w:t>«Ветеранское</w:t>
      </w:r>
      <w:r w:rsidRPr="00720E2D">
        <w:rPr>
          <w:color w:val="0F0F0F"/>
          <w:spacing w:val="50"/>
          <w:sz w:val="28"/>
          <w:szCs w:val="28"/>
        </w:rPr>
        <w:t xml:space="preserve"> </w:t>
      </w:r>
      <w:r w:rsidRPr="00720E2D">
        <w:rPr>
          <w:color w:val="0F0F0F"/>
          <w:sz w:val="28"/>
          <w:szCs w:val="28"/>
        </w:rPr>
        <w:t>подворье</w:t>
      </w:r>
      <w:r w:rsidRPr="00720E2D">
        <w:rPr>
          <w:color w:val="0F0F0F"/>
          <w:spacing w:val="22"/>
          <w:sz w:val="28"/>
          <w:szCs w:val="28"/>
        </w:rPr>
        <w:t xml:space="preserve"> </w:t>
      </w:r>
      <w:r w:rsidRPr="00720E2D">
        <w:rPr>
          <w:color w:val="0F0F0F"/>
          <w:sz w:val="28"/>
          <w:szCs w:val="28"/>
        </w:rPr>
        <w:t>202</w:t>
      </w:r>
      <w:r w:rsidR="00CF3FAA">
        <w:rPr>
          <w:color w:val="0F0F0F"/>
          <w:sz w:val="28"/>
          <w:szCs w:val="28"/>
        </w:rPr>
        <w:t>4</w:t>
      </w:r>
      <w:r w:rsidRPr="00720E2D">
        <w:rPr>
          <w:color w:val="0F0F0F"/>
          <w:sz w:val="28"/>
          <w:szCs w:val="28"/>
        </w:rPr>
        <w:t>»</w:t>
      </w:r>
      <w:r>
        <w:rPr>
          <w:color w:val="0F0F0F"/>
          <w:sz w:val="28"/>
          <w:szCs w:val="28"/>
        </w:rPr>
        <w:t xml:space="preserve"> </w:t>
      </w:r>
      <w:r w:rsidRPr="00720E2D">
        <w:rPr>
          <w:color w:val="000000"/>
          <w:sz w:val="28"/>
          <w:szCs w:val="28"/>
        </w:rPr>
        <w:t>(далее – Конкурс) согласно приложению №1 к настоящему постановлению.</w:t>
      </w:r>
    </w:p>
    <w:p w14:paraId="71A95E51" w14:textId="77777777" w:rsidR="00D35C9D" w:rsidRPr="0050590C" w:rsidRDefault="00D35C9D" w:rsidP="00BF003B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50590C">
        <w:rPr>
          <w:rFonts w:ascii="Times New Roman" w:hAnsi="Times New Roman" w:cs="Times New Roman"/>
          <w:szCs w:val="20"/>
        </w:rPr>
        <w:t xml:space="preserve"> 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 по подведению итогов Конкурса согласно приложению №2 к настоящему постановлению.</w:t>
      </w:r>
    </w:p>
    <w:p w14:paraId="09942F8F" w14:textId="01C16356" w:rsidR="00D35C9D" w:rsidRPr="0050590C" w:rsidRDefault="00D35C9D" w:rsidP="00BF003B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на официальном сайте </w:t>
      </w:r>
      <w:r w:rsidR="00CF3F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>дминистрации в сети Интернет.</w:t>
      </w:r>
    </w:p>
    <w:p w14:paraId="14F1243E" w14:textId="77777777" w:rsidR="00D35C9D" w:rsidRPr="0050590C" w:rsidRDefault="00D35C9D" w:rsidP="00BF003B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14:paraId="02082735" w14:textId="09861454" w:rsidR="00D35C9D" w:rsidRPr="0050590C" w:rsidRDefault="00D35C9D" w:rsidP="00BF003B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CF3FAA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по социальным вопросам и организационной работе Рейхерт Ю.Ф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D4D713" w14:textId="77777777" w:rsidR="00D35C9D" w:rsidRPr="0050590C" w:rsidRDefault="00D35C9D" w:rsidP="00BF003B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BBDEF" w14:textId="77777777" w:rsidR="00D35C9D" w:rsidRPr="0050590C" w:rsidRDefault="00D35C9D" w:rsidP="00BF00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255FD" w14:textId="77777777" w:rsidR="00D35C9D" w:rsidRPr="0050590C" w:rsidRDefault="00D35C9D" w:rsidP="00BF00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1F698E6C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F8991F6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BB16435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F5E16EC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7A25B7E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A9C98B5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49B50D6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5790FF6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06631A1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B8A981F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EFAC4AA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5578919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A3347AA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1C513ED2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3E3ADB7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08C44DD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03A7DAC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EF3E97A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E50E949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11296C6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12EEA25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FD95A77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0707CF2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676112C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A7DCD35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73631D0" w14:textId="77777777" w:rsidR="00D35C9D" w:rsidRDefault="00D35C9D" w:rsidP="00D35C9D">
      <w:pPr>
        <w:pStyle w:val="a3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E0520FF" w14:textId="77777777" w:rsidR="00CF3FAA" w:rsidRDefault="00CF3FAA" w:rsidP="00BF003B">
      <w:pPr>
        <w:tabs>
          <w:tab w:val="left" w:pos="252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582408E7" w14:textId="2BAAAEEA" w:rsidR="00D35C9D" w:rsidRPr="00CF3FAA" w:rsidRDefault="00D35C9D" w:rsidP="00CF3FA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79765A22" w14:textId="77777777" w:rsidR="00D35C9D" w:rsidRPr="00CF3FAA" w:rsidRDefault="00D35C9D" w:rsidP="00CF3FA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CD0D9" w14:textId="77777777" w:rsidR="00D35C9D" w:rsidRPr="00CF3FAA" w:rsidRDefault="00D35C9D" w:rsidP="00CF3FA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594F079" w14:textId="77777777" w:rsidR="00D35C9D" w:rsidRPr="00CF3FAA" w:rsidRDefault="00D35C9D" w:rsidP="00CF3FA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DDA0B0E" w14:textId="1A520537" w:rsidR="00D35C9D" w:rsidRPr="00CF3FAA" w:rsidRDefault="00D35C9D" w:rsidP="00CF3FA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от </w:t>
      </w:r>
      <w:r w:rsidR="001D0902">
        <w:rPr>
          <w:rFonts w:ascii="Times New Roman" w:hAnsi="Times New Roman" w:cs="Times New Roman"/>
          <w:sz w:val="28"/>
          <w:szCs w:val="28"/>
        </w:rPr>
        <w:t>20 июня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202</w:t>
      </w:r>
      <w:r w:rsidR="00CF3FAA" w:rsidRPr="00CF3FAA">
        <w:rPr>
          <w:rFonts w:ascii="Times New Roman" w:hAnsi="Times New Roman" w:cs="Times New Roman"/>
          <w:sz w:val="28"/>
          <w:szCs w:val="28"/>
        </w:rPr>
        <w:t>4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0902">
        <w:rPr>
          <w:rFonts w:ascii="Times New Roman" w:hAnsi="Times New Roman" w:cs="Times New Roman"/>
          <w:sz w:val="28"/>
          <w:szCs w:val="28"/>
        </w:rPr>
        <w:t>537/01-03</w:t>
      </w:r>
    </w:p>
    <w:p w14:paraId="70E6DB4B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14:paraId="6377C9D3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14:paraId="05868DFB" w14:textId="77777777" w:rsidR="00D35C9D" w:rsidRPr="00CF3FAA" w:rsidRDefault="00D35C9D" w:rsidP="00CF3FA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color w:val="151515"/>
          <w:sz w:val="28"/>
          <w:szCs w:val="28"/>
        </w:rPr>
        <w:t>П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>О</w:t>
      </w:r>
      <w:r w:rsidRPr="00CF3FAA"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CF3FAA">
        <w:rPr>
          <w:rFonts w:ascii="Times New Roman" w:hAnsi="Times New Roman" w:cs="Times New Roman"/>
          <w:sz w:val="28"/>
          <w:szCs w:val="28"/>
        </w:rPr>
        <w:t>О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Pr="00CF3FAA">
        <w:rPr>
          <w:rFonts w:ascii="Times New Roman" w:hAnsi="Times New Roman" w:cs="Times New Roman"/>
          <w:sz w:val="28"/>
          <w:szCs w:val="28"/>
        </w:rPr>
        <w:t>ЕНИЕ</w:t>
      </w:r>
    </w:p>
    <w:p w14:paraId="16017FFF" w14:textId="4F9D1DBF" w:rsidR="00D35C9D" w:rsidRPr="00CF3FAA" w:rsidRDefault="00D35C9D" w:rsidP="00CF3FA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z w:val="28"/>
          <w:szCs w:val="28"/>
        </w:rPr>
        <w:t>о проведении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муниципального этапа </w:t>
      </w:r>
      <w:bookmarkStart w:id="0" w:name="_Hlk139555194"/>
      <w:r w:rsidRPr="00CF3FAA">
        <w:rPr>
          <w:rFonts w:ascii="Times New Roman" w:hAnsi="Times New Roman" w:cs="Times New Roman"/>
          <w:color w:val="0F0F0F"/>
          <w:sz w:val="28"/>
          <w:szCs w:val="28"/>
        </w:rPr>
        <w:t>Всеволожского</w:t>
      </w:r>
      <w:r w:rsidRPr="00CF3FAA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районного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смотра-конкурса</w:t>
      </w:r>
      <w:r w:rsidRPr="00CF3FAA">
        <w:rPr>
          <w:rFonts w:ascii="Times New Roman" w:hAnsi="Times New Roman" w:cs="Times New Roman"/>
          <w:color w:val="111111"/>
          <w:spacing w:val="-57"/>
          <w:sz w:val="28"/>
          <w:szCs w:val="28"/>
        </w:rPr>
        <w:t xml:space="preserve">  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социальных</w:t>
      </w:r>
      <w:r w:rsidRPr="00CF3FAA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проектов</w:t>
      </w:r>
      <w:r w:rsidRPr="00CF3FAA">
        <w:rPr>
          <w:rFonts w:ascii="Times New Roman" w:hAnsi="Times New Roman" w:cs="Times New Roman"/>
          <w:color w:val="0F0F0F"/>
          <w:spacing w:val="25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«Ветеранское</w:t>
      </w:r>
      <w:r w:rsidRPr="00CF3FAA">
        <w:rPr>
          <w:rFonts w:ascii="Times New Roman" w:hAnsi="Times New Roman" w:cs="Times New Roman"/>
          <w:color w:val="0F0F0F"/>
          <w:spacing w:val="50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подворье</w:t>
      </w:r>
      <w:r w:rsidRPr="00CF3FAA">
        <w:rPr>
          <w:rFonts w:ascii="Times New Roman" w:hAnsi="Times New Roman" w:cs="Times New Roman"/>
          <w:color w:val="0F0F0F"/>
          <w:spacing w:val="2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202</w:t>
      </w:r>
      <w:r w:rsidR="00CF3FAA" w:rsidRPr="00CF3FAA">
        <w:rPr>
          <w:rFonts w:ascii="Times New Roman" w:hAnsi="Times New Roman" w:cs="Times New Roman"/>
          <w:color w:val="0F0F0F"/>
          <w:sz w:val="28"/>
          <w:szCs w:val="28"/>
        </w:rPr>
        <w:t>4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»</w:t>
      </w:r>
      <w:bookmarkEnd w:id="0"/>
    </w:p>
    <w:p w14:paraId="52981AC0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0BAC" w14:textId="43A52BCC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color w:val="0E0E0E"/>
          <w:sz w:val="28"/>
          <w:szCs w:val="28"/>
        </w:rPr>
        <w:t>Общие</w:t>
      </w:r>
      <w:r w:rsidRPr="00CF3FAA">
        <w:rPr>
          <w:rFonts w:ascii="Times New Roman" w:hAnsi="Times New Roman" w:cs="Times New Roman"/>
          <w:color w:val="0E0E0E"/>
          <w:spacing w:val="9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положения</w:t>
      </w:r>
    </w:p>
    <w:p w14:paraId="309789BF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55CD6" w14:textId="47335291" w:rsidR="008F2589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Муниципальный этап Всеволожского районного смотра-конкурса социальных проектов «Ветеранское подворье 202</w:t>
      </w:r>
      <w:r w:rsidR="00CF3FAA" w:rsidRPr="00CF3FAA">
        <w:rPr>
          <w:rFonts w:ascii="Times New Roman" w:hAnsi="Times New Roman" w:cs="Times New Roman"/>
          <w:sz w:val="28"/>
          <w:szCs w:val="28"/>
        </w:rPr>
        <w:t>4</w:t>
      </w:r>
      <w:r w:rsidRPr="00CF3FAA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</w:t>
      </w:r>
      <w:bookmarkStart w:id="1" w:name="_Hlk139546824"/>
      <w:r w:rsidR="00CF3FAA" w:rsidRPr="00CF3F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F3FAA">
        <w:rPr>
          <w:rFonts w:ascii="Times New Roman" w:hAnsi="Times New Roman" w:cs="Times New Roman"/>
          <w:sz w:val="28"/>
          <w:szCs w:val="28"/>
        </w:rPr>
        <w:t>Свердловско</w:t>
      </w:r>
      <w:r w:rsidR="00CF3FAA" w:rsidRPr="00CF3FA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F3FAA" w:rsidRPr="00CF3FA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bookmarkEnd w:id="1"/>
      <w:r w:rsidR="00CF3FAA" w:rsidRPr="00CF3FAA">
        <w:rPr>
          <w:rFonts w:ascii="Times New Roman" w:hAnsi="Times New Roman" w:cs="Times New Roman"/>
          <w:sz w:val="28"/>
          <w:szCs w:val="28"/>
        </w:rPr>
        <w:t>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среди жителей старшего поколения в рамках Социального смотра-конкурса социальных проектов «Ветеранское подворье 202</w:t>
      </w:r>
      <w:r w:rsidR="00CF3FAA" w:rsidRPr="00CF3FAA">
        <w:rPr>
          <w:rFonts w:ascii="Times New Roman" w:hAnsi="Times New Roman" w:cs="Times New Roman"/>
          <w:sz w:val="28"/>
          <w:szCs w:val="28"/>
        </w:rPr>
        <w:t>4</w:t>
      </w:r>
      <w:r w:rsidRPr="00CF3FAA">
        <w:rPr>
          <w:rFonts w:ascii="Times New Roman" w:hAnsi="Times New Roman" w:cs="Times New Roman"/>
          <w:sz w:val="28"/>
          <w:szCs w:val="28"/>
        </w:rPr>
        <w:t>»</w:t>
      </w:r>
      <w:r w:rsidR="008F2589">
        <w:rPr>
          <w:rFonts w:ascii="Times New Roman" w:hAnsi="Times New Roman" w:cs="Times New Roman"/>
          <w:sz w:val="28"/>
          <w:szCs w:val="28"/>
        </w:rPr>
        <w:t>.</w:t>
      </w:r>
    </w:p>
    <w:p w14:paraId="7D2E3E55" w14:textId="4681D36A" w:rsidR="008F2589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 Свердловско</w:t>
      </w:r>
      <w:r w:rsidR="00CF3FAA" w:rsidRP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F3FAA" w:rsidRP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F3FAA" w:rsidRPr="008F2589">
        <w:rPr>
          <w:rFonts w:ascii="Times New Roman" w:hAnsi="Times New Roman" w:cs="Times New Roman"/>
          <w:sz w:val="28"/>
          <w:szCs w:val="28"/>
        </w:rPr>
        <w:t>я</w:t>
      </w:r>
      <w:r w:rsidRPr="008F258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Администрация)</w:t>
      </w:r>
      <w:r w:rsidR="008F2589">
        <w:rPr>
          <w:rFonts w:ascii="Times New Roman" w:hAnsi="Times New Roman" w:cs="Times New Roman"/>
          <w:sz w:val="28"/>
          <w:szCs w:val="28"/>
        </w:rPr>
        <w:t>.</w:t>
      </w:r>
    </w:p>
    <w:p w14:paraId="3D2AF5D3" w14:textId="7AE6A3FE" w:rsidR="00D35C9D" w:rsidRPr="008F2589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муниципальное казенное учреждение «Культурно-досуговый центр «Нева».</w:t>
      </w:r>
    </w:p>
    <w:p w14:paraId="34257C31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A23CB" w14:textId="0FADE5C0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CF3FAA">
        <w:rPr>
          <w:rFonts w:ascii="Times New Roman" w:hAnsi="Times New Roman" w:cs="Times New Roman"/>
          <w:color w:val="131313"/>
          <w:w w:val="105"/>
          <w:sz w:val="28"/>
          <w:szCs w:val="28"/>
        </w:rPr>
        <w:t>Цели</w:t>
      </w:r>
      <w:r w:rsidRPr="00CF3FAA">
        <w:rPr>
          <w:rFonts w:ascii="Times New Roman" w:hAnsi="Times New Roman" w:cs="Times New Roman"/>
          <w:color w:val="131313"/>
          <w:spacing w:val="15"/>
          <w:w w:val="105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51515"/>
          <w:w w:val="105"/>
          <w:sz w:val="28"/>
          <w:szCs w:val="28"/>
        </w:rPr>
        <w:t>и</w:t>
      </w:r>
      <w:r w:rsidRPr="00CF3FAA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CF3FA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w w:val="105"/>
          <w:sz w:val="28"/>
          <w:szCs w:val="28"/>
        </w:rPr>
        <w:t>конкурса</w:t>
      </w:r>
    </w:p>
    <w:p w14:paraId="0EDBDADF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4FDC8B73" w14:textId="77777777" w:rsidR="008F2589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Конкурс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>проводится</w:t>
      </w:r>
      <w:r w:rsidRPr="00CF3FAA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CF3FAA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51515"/>
          <w:sz w:val="28"/>
          <w:szCs w:val="28"/>
        </w:rPr>
        <w:t>целях</w:t>
      </w:r>
      <w:r w:rsidRPr="00CF3FAA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вовлечения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ветеранов и </w:t>
      </w:r>
      <w:r w:rsidRPr="00CF3FAA">
        <w:rPr>
          <w:rFonts w:ascii="Times New Roman" w:hAnsi="Times New Roman" w:cs="Times New Roman"/>
          <w:sz w:val="28"/>
          <w:szCs w:val="28"/>
        </w:rPr>
        <w:t>пенсионеров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51515"/>
          <w:sz w:val="28"/>
          <w:szCs w:val="28"/>
        </w:rPr>
        <w:t>в</w:t>
      </w:r>
      <w:r w:rsidRPr="00CF3FAA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активную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>социальную</w:t>
      </w:r>
      <w:r w:rsidRPr="00CF3FAA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31313"/>
          <w:sz w:val="28"/>
          <w:szCs w:val="28"/>
        </w:rPr>
        <w:t>жизнь</w:t>
      </w:r>
      <w:r w:rsidRPr="00CF3FAA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, </w:t>
      </w:r>
      <w:r w:rsidRPr="00CF3FAA">
        <w:rPr>
          <w:rFonts w:ascii="Times New Roman" w:hAnsi="Times New Roman" w:cs="Times New Roman"/>
          <w:sz w:val="28"/>
          <w:szCs w:val="28"/>
        </w:rPr>
        <w:t>популяризации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>их</w:t>
      </w:r>
      <w:r w:rsidRPr="00CF3FAA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C0C0C"/>
          <w:sz w:val="28"/>
          <w:szCs w:val="28"/>
        </w:rPr>
        <w:t>жизненного</w:t>
      </w:r>
      <w:r w:rsidRPr="00CF3FAA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делового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CF3FAA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творческого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 xml:space="preserve">потенциала, 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 xml:space="preserve">а </w:t>
      </w:r>
      <w:r w:rsidRPr="00CF3FA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 xml:space="preserve">передового </w:t>
      </w:r>
      <w:r w:rsidRPr="00CF3FAA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 xml:space="preserve">содержания </w:t>
      </w:r>
      <w:r w:rsidRPr="00CF3FAA">
        <w:rPr>
          <w:rFonts w:ascii="Times New Roman" w:hAnsi="Times New Roman" w:cs="Times New Roman"/>
          <w:color w:val="181818"/>
          <w:sz w:val="28"/>
          <w:szCs w:val="28"/>
        </w:rPr>
        <w:t xml:space="preserve">их </w:t>
      </w:r>
      <w:r w:rsidRPr="00CF3FAA">
        <w:rPr>
          <w:rFonts w:ascii="Times New Roman" w:hAnsi="Times New Roman" w:cs="Times New Roman"/>
          <w:sz w:val="28"/>
          <w:szCs w:val="28"/>
        </w:rPr>
        <w:t xml:space="preserve">личных подворий </w:t>
      </w:r>
      <w:r w:rsidRPr="00CF3FAA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Pr="00CF3FAA">
        <w:rPr>
          <w:rFonts w:ascii="Times New Roman" w:hAnsi="Times New Roman" w:cs="Times New Roman"/>
          <w:color w:val="131313"/>
          <w:sz w:val="28"/>
          <w:szCs w:val="28"/>
        </w:rPr>
        <w:t>дачных</w:t>
      </w:r>
      <w:r w:rsidRPr="00CF3FAA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участков.</w:t>
      </w:r>
    </w:p>
    <w:p w14:paraId="742C79D9" w14:textId="6A1557F7" w:rsidR="00D35C9D" w:rsidRPr="008F2589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Основные</w:t>
      </w:r>
      <w:r w:rsidRPr="008F25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2589">
        <w:rPr>
          <w:rFonts w:ascii="Times New Roman" w:hAnsi="Times New Roman" w:cs="Times New Roman"/>
          <w:color w:val="0E0E0E"/>
          <w:sz w:val="28"/>
          <w:szCs w:val="28"/>
        </w:rPr>
        <w:t>задачи</w:t>
      </w:r>
      <w:r w:rsidRPr="008F2589">
        <w:rPr>
          <w:rFonts w:ascii="Times New Roman" w:hAnsi="Times New Roman" w:cs="Times New Roman"/>
          <w:color w:val="0E0E0E"/>
          <w:spacing w:val="-10"/>
          <w:sz w:val="28"/>
          <w:szCs w:val="28"/>
        </w:rPr>
        <w:t xml:space="preserve"> </w:t>
      </w:r>
      <w:r w:rsidRPr="008F2589">
        <w:rPr>
          <w:rFonts w:ascii="Times New Roman" w:hAnsi="Times New Roman" w:cs="Times New Roman"/>
          <w:color w:val="0C0C0C"/>
          <w:sz w:val="28"/>
          <w:szCs w:val="28"/>
        </w:rPr>
        <w:t>конкурса:</w:t>
      </w:r>
    </w:p>
    <w:p w14:paraId="694B5F48" w14:textId="77777777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улучшение благоустройства и содержания частных домовладений, хозяйственных построек, дачных и садовых участков ветеранов и пенсионеров;</w:t>
      </w:r>
    </w:p>
    <w:p w14:paraId="0B934B44" w14:textId="3BEEA1EF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развитие садоводства и огородничества на приусадебных, дачных и садовых участках ветеранов и пенсионеров, проживающих на территории Свердловско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2589">
        <w:rPr>
          <w:rFonts w:ascii="Times New Roman" w:hAnsi="Times New Roman" w:cs="Times New Roman"/>
          <w:sz w:val="28"/>
          <w:szCs w:val="28"/>
        </w:rPr>
        <w:t>я</w:t>
      </w:r>
      <w:r w:rsidRPr="008F258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области;</w:t>
      </w:r>
    </w:p>
    <w:p w14:paraId="2CBB17B7" w14:textId="77777777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lastRenderedPageBreak/>
        <w:t>развитие преемственности поколений в труде, стимулирование вовлечения в производительный труд детей и школьников;</w:t>
      </w:r>
    </w:p>
    <w:p w14:paraId="2089A12C" w14:textId="77777777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сохранение и развитие традиционных форм культуры ведения сельского хозяйства в личных подсобных хозяйствах и на приусадебных участках, сохранение местных традиционных и национальных обычаев и форм культуры земледелия;</w:t>
      </w:r>
    </w:p>
    <w:p w14:paraId="5AF8D8B8" w14:textId="77777777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расширение возможностей обмена лучшим опытом содержания ветеранских подворий;</w:t>
      </w:r>
    </w:p>
    <w:p w14:paraId="179EEC7A" w14:textId="77777777" w:rsidR="00D35C9D" w:rsidRPr="008F2589" w:rsidRDefault="00D35C9D" w:rsidP="008F258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привлечение внимания органов местного самоуправления и гражданского общества к проблемам и интересам людей старшего поколения.</w:t>
      </w:r>
    </w:p>
    <w:p w14:paraId="46E2D1CC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751E9" w14:textId="04C41884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color w:val="0F0F0F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Участники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конкурса</w:t>
      </w:r>
    </w:p>
    <w:p w14:paraId="762E001A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</w:p>
    <w:p w14:paraId="5DC6E8F1" w14:textId="09052554" w:rsidR="00D35C9D" w:rsidRPr="008F2589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89">
        <w:rPr>
          <w:rFonts w:ascii="Times New Roman" w:hAnsi="Times New Roman" w:cs="Times New Roman"/>
          <w:sz w:val="28"/>
          <w:szCs w:val="28"/>
        </w:rPr>
        <w:t>Участниками Конкурса являются жители старшего поколения, проживающие на территории Свердловско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8F25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2589">
        <w:rPr>
          <w:rFonts w:ascii="Times New Roman" w:hAnsi="Times New Roman" w:cs="Times New Roman"/>
          <w:sz w:val="28"/>
          <w:szCs w:val="28"/>
        </w:rPr>
        <w:t>я</w:t>
      </w:r>
      <w:r w:rsidRPr="008F258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32E35D5D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</w:pPr>
    </w:p>
    <w:p w14:paraId="57817D45" w14:textId="1EFB3406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Порядок</w:t>
      </w:r>
      <w:r w:rsidRPr="00CF3F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CF3FAA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сроки</w:t>
      </w:r>
      <w:r w:rsidRPr="00CF3F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проведения</w:t>
      </w:r>
      <w:r w:rsidRPr="00CF3F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конкурса</w:t>
      </w:r>
    </w:p>
    <w:p w14:paraId="1DAF9AA8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CE9A8" w14:textId="64B0645A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z w:val="28"/>
          <w:szCs w:val="28"/>
        </w:rPr>
        <w:t>Конкурс</w:t>
      </w:r>
      <w:r w:rsidRPr="00CF3FAA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проводится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61616"/>
          <w:spacing w:val="-15"/>
          <w:sz w:val="28"/>
          <w:szCs w:val="28"/>
        </w:rPr>
        <w:t>по</w:t>
      </w:r>
      <w:r w:rsidRPr="00CF3FAA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>следующим</w:t>
      </w:r>
      <w:r w:rsidRPr="00CF3FAA">
        <w:rPr>
          <w:rFonts w:ascii="Times New Roman" w:hAnsi="Times New Roman" w:cs="Times New Roman"/>
          <w:color w:val="0E0E0E"/>
          <w:spacing w:val="1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основным</w:t>
      </w:r>
      <w:r w:rsidRPr="00CF3FAA">
        <w:rPr>
          <w:rFonts w:ascii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номинациям:</w:t>
      </w:r>
      <w:bookmarkStart w:id="2" w:name="_Hlk139555458"/>
    </w:p>
    <w:p w14:paraId="742CCEEF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z w:val="28"/>
          <w:szCs w:val="28"/>
        </w:rPr>
        <w:t>лучший животновод;</w:t>
      </w:r>
    </w:p>
    <w:p w14:paraId="760B9F3B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z w:val="28"/>
          <w:szCs w:val="28"/>
        </w:rPr>
        <w:t>лучший</w:t>
      </w:r>
      <w:r w:rsidRPr="00CF3FAA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овощевод;</w:t>
      </w:r>
    </w:p>
    <w:p w14:paraId="36E896BE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3FAA">
        <w:rPr>
          <w:rFonts w:ascii="Times New Roman" w:hAnsi="Times New Roman" w:cs="Times New Roman"/>
          <w:spacing w:val="-1"/>
          <w:sz w:val="28"/>
          <w:szCs w:val="28"/>
        </w:rPr>
        <w:t>лучший</w:t>
      </w:r>
      <w:r w:rsidRPr="00CF3F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C0C0C"/>
          <w:spacing w:val="-1"/>
          <w:sz w:val="28"/>
          <w:szCs w:val="28"/>
        </w:rPr>
        <w:t>пчеловод;</w:t>
      </w:r>
    </w:p>
    <w:p w14:paraId="13EBB7B1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w w:val="95"/>
          <w:sz w:val="28"/>
          <w:szCs w:val="28"/>
        </w:rPr>
        <w:t>лучший</w:t>
      </w:r>
      <w:r w:rsidRPr="00CF3FAA">
        <w:rPr>
          <w:rFonts w:ascii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w w:val="95"/>
          <w:sz w:val="28"/>
          <w:szCs w:val="28"/>
        </w:rPr>
        <w:t>цветовод;</w:t>
      </w:r>
    </w:p>
    <w:p w14:paraId="54F2AB69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3FAA">
        <w:rPr>
          <w:rFonts w:ascii="Times New Roman" w:hAnsi="Times New Roman" w:cs="Times New Roman"/>
          <w:color w:val="131313"/>
          <w:sz w:val="28"/>
          <w:szCs w:val="28"/>
        </w:rPr>
        <w:t>лучший</w:t>
      </w:r>
      <w:r w:rsidRPr="00CF3FAA">
        <w:rPr>
          <w:rFonts w:ascii="Times New Roman" w:hAnsi="Times New Roman" w:cs="Times New Roman"/>
          <w:color w:val="131313"/>
          <w:spacing w:val="69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птицевод;</w:t>
      </w:r>
    </w:p>
    <w:p w14:paraId="7CA6B821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</w:t>
      </w:r>
      <w:r w:rsidRPr="00CF3F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цветник</w:t>
      </w:r>
      <w:r w:rsidRPr="00CF3FAA">
        <w:rPr>
          <w:rFonts w:ascii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CF3FAA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многоэтажки;</w:t>
      </w:r>
    </w:p>
    <w:p w14:paraId="22F2B3CA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pacing w:val="-1"/>
          <w:sz w:val="28"/>
          <w:szCs w:val="28"/>
        </w:rPr>
        <w:t>самый</w:t>
      </w:r>
      <w:r w:rsidRPr="00CF3FAA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pacing w:val="-1"/>
          <w:sz w:val="28"/>
          <w:szCs w:val="28"/>
        </w:rPr>
        <w:t>благоустроенный</w:t>
      </w:r>
      <w:r w:rsidRPr="00CF3F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A1A1A"/>
          <w:spacing w:val="-1"/>
          <w:sz w:val="28"/>
          <w:szCs w:val="28"/>
        </w:rPr>
        <w:t>дачный</w:t>
      </w:r>
      <w:r w:rsidRPr="00CF3FAA">
        <w:rPr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(садовый)</w:t>
      </w:r>
      <w:r w:rsidRPr="00CF3FA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E0E0E"/>
          <w:sz w:val="28"/>
          <w:szCs w:val="28"/>
        </w:rPr>
        <w:t>участок;</w:t>
      </w:r>
    </w:p>
    <w:p w14:paraId="53E81224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F3FAA">
        <w:rPr>
          <w:rFonts w:ascii="Times New Roman" w:hAnsi="Times New Roman" w:cs="Times New Roman"/>
          <w:color w:val="111111"/>
          <w:spacing w:val="-1"/>
          <w:sz w:val="28"/>
          <w:szCs w:val="28"/>
        </w:rPr>
        <w:t>лучшая детская грядка;</w:t>
      </w:r>
    </w:p>
    <w:bookmarkEnd w:id="2"/>
    <w:p w14:paraId="090CCD0B" w14:textId="77777777" w:rsidR="00D35C9D" w:rsidRPr="00CF3FAA" w:rsidRDefault="00D35C9D" w:rsidP="008F2589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</w:t>
      </w:r>
      <w:r w:rsidRPr="00CF3FAA">
        <w:rPr>
          <w:rFonts w:ascii="Times New Roman" w:hAnsi="Times New Roman" w:cs="Times New Roman"/>
          <w:color w:val="181818"/>
          <w:sz w:val="28"/>
          <w:szCs w:val="28"/>
        </w:rPr>
        <w:t xml:space="preserve">(вышивка, </w:t>
      </w:r>
      <w:r w:rsidRPr="00CF3FAA">
        <w:rPr>
          <w:rFonts w:ascii="Times New Roman" w:hAnsi="Times New Roman" w:cs="Times New Roman"/>
          <w:sz w:val="28"/>
          <w:szCs w:val="28"/>
        </w:rPr>
        <w:t xml:space="preserve">ковка, вязание,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живопись,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81818"/>
          <w:sz w:val="28"/>
          <w:szCs w:val="28"/>
        </w:rPr>
        <w:t>поделки,</w:t>
      </w:r>
      <w:r w:rsidRPr="00CF3FA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дизайн,</w:t>
      </w:r>
      <w:r w:rsidRPr="00CF3FA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лоскутное</w:t>
      </w:r>
      <w:r w:rsidRPr="00CF3F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51515"/>
          <w:sz w:val="28"/>
          <w:szCs w:val="28"/>
        </w:rPr>
        <w:t>шитье,</w:t>
      </w:r>
      <w:r w:rsidRPr="00CF3FAA">
        <w:rPr>
          <w:rFonts w:ascii="Times New Roman" w:hAnsi="Times New Roman" w:cs="Times New Roman"/>
          <w:color w:val="151515"/>
          <w:spacing w:val="18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флористика,</w:t>
      </w:r>
      <w:r w:rsidRPr="00CF3F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sz w:val="28"/>
          <w:szCs w:val="28"/>
        </w:rPr>
        <w:t>плетение</w:t>
      </w:r>
      <w:r w:rsidRPr="00CF3FA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51515"/>
          <w:sz w:val="28"/>
          <w:szCs w:val="28"/>
        </w:rPr>
        <w:t>и</w:t>
      </w:r>
      <w:r w:rsidRPr="00CF3FAA">
        <w:rPr>
          <w:rFonts w:ascii="Times New Roman" w:hAnsi="Times New Roman" w:cs="Times New Roman"/>
          <w:color w:val="151515"/>
          <w:spacing w:val="-4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61616"/>
          <w:sz w:val="28"/>
          <w:szCs w:val="28"/>
        </w:rPr>
        <w:t>др.).</w:t>
      </w:r>
    </w:p>
    <w:p w14:paraId="4B22C9EE" w14:textId="320E1E13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Основными критериями оценки при подведении итогов Конкурса является перечень требований, оцениваемый по пятибалльной шкале:</w:t>
      </w:r>
    </w:p>
    <w:p w14:paraId="10A98C60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Лучшее ветеранское подворье:</w:t>
      </w:r>
    </w:p>
    <w:p w14:paraId="537AFB57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Ландшафтный дизайн участка, ограждение земельного участка и его наполнение, состояние фасада жилого дома, состояние объектов ветеранского подворья, функциональное назначение хозяйственных построек и их содержание, наличие на участке детской грядки.</w:t>
      </w:r>
    </w:p>
    <w:p w14:paraId="300928D9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животновод:</w:t>
      </w:r>
    </w:p>
    <w:p w14:paraId="6A70EA6A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lastRenderedPageBreak/>
        <w:t>Разнообразие домашних животных и птиц, наличие построек для содержания скота и подсобных помещений, места для выгула животных и птиц, отсутствие болезней, продуктивность, общее состояние (внешний вид) животных, ухоженный и аккуратный вид мест содержания и выгула животных и птиц.</w:t>
      </w:r>
    </w:p>
    <w:p w14:paraId="08DDDFB2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овощевод:</w:t>
      </w:r>
    </w:p>
    <w:p w14:paraId="42DB5474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Разбивка огорода, наличие грядок, теплиц, парников, разнообразие овощей по наименованиям и сортам, наличие детской грядки, оригинальные способы размещения и выращивания овощей, ухоженный и аккуратный вид огорода.</w:t>
      </w:r>
    </w:p>
    <w:p w14:paraId="7343C718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пчеловод:</w:t>
      </w:r>
    </w:p>
    <w:p w14:paraId="0A39E593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Количество семей, наличие пасечного оборудования и инвентаря, состояние ульев (покраска, внешний вид), зимовника, приобретенные ульи или изготовленные своими руками, ухоженность территории пасеки (покос травяного покрова, чистота), продуктивность (медосбор), наличие мер по безопасности содержания пчел.</w:t>
      </w:r>
    </w:p>
    <w:p w14:paraId="6A28E3A2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цветовод:</w:t>
      </w:r>
    </w:p>
    <w:p w14:paraId="3DB1B6A3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Разнообразие цветов по наименованиям и по сортам, оригинальные способы размещения на участке цветочных композиций, наличие цветочных и архитектурных форм, наличие и разнообразие лекарственных и редких растений, ухоженный и аккуратный вид участка.</w:t>
      </w:r>
    </w:p>
    <w:p w14:paraId="65B85D8F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птицевод:</w:t>
      </w:r>
    </w:p>
    <w:p w14:paraId="6CEA28B0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Разнообразие домашних животных и птиц, наличие построен для содержания птиц и подсобных помещений, места под выгул птиц, отсутствие болезней, продуктивность, общее состояние (внешний вид) животных, ухоженный и аккуратный вид мест содержания и выгула птиц.</w:t>
      </w:r>
    </w:p>
    <w:p w14:paraId="6E27DDCC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Лучший цветник у многоэтажки:</w:t>
      </w:r>
    </w:p>
    <w:p w14:paraId="0A74D0AD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Общая композиция цветника (цветовое сочетание, рисунок, ярусность). Необычный дизайнерский проект, креативный подход к созданию клумб, газонов и иных насаждений и их содержание. (Использование рисунка или разбивочного чертежа в оформлении цветников. Использование в оформлении цветников природного материала). Использование различных видов и форм цветников. Подбор растений на клумбах с разными сроками цветения. Эстетичность оформления цветников. Степень ухоженности растений. Содержание прилегающей территории в чистоте и порядке.</w:t>
      </w:r>
    </w:p>
    <w:p w14:paraId="3E76302D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Самый благоустроенный дачный (садовый) участок:</w:t>
      </w:r>
    </w:p>
    <w:p w14:paraId="5722F215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Ухоженный и аккуратный вид участка, наличие сада, огорода, цветника, зоны отдыха, наличие малых архитектурных форм (балюстрады, вазоны, цветочницы, скамейки, садовые решетки и другое), оригинальный дизайн </w:t>
      </w:r>
      <w:r w:rsidRPr="00CF3FAA">
        <w:rPr>
          <w:rFonts w:ascii="Times New Roman" w:hAnsi="Times New Roman" w:cs="Times New Roman"/>
          <w:sz w:val="28"/>
          <w:szCs w:val="28"/>
        </w:rPr>
        <w:lastRenderedPageBreak/>
        <w:t>участка.</w:t>
      </w:r>
    </w:p>
    <w:p w14:paraId="72ADF142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Лучшая детская грядка «Преемственность поколений»:</w:t>
      </w:r>
    </w:p>
    <w:p w14:paraId="160D64D2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Ухоженный и аккуратный вид грядки, полная самостоятельность выполнения всех работ по посадке, уходу и содержанию грядки, грамотный подбор и разнообразие высаживаемых культур в соответствии с возрастом детей, наличие и состояние трудового инвентаря у ребенка.</w:t>
      </w:r>
    </w:p>
    <w:p w14:paraId="1AE178E0" w14:textId="77777777" w:rsidR="00D35C9D" w:rsidRPr="00CF3FAA" w:rsidRDefault="00D35C9D" w:rsidP="008F2589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Декоративно-прикладное творчество:</w:t>
      </w:r>
    </w:p>
    <w:p w14:paraId="56E6DFC6" w14:textId="77777777" w:rsidR="00D35C9D" w:rsidRPr="00CF3FAA" w:rsidRDefault="00D35C9D" w:rsidP="008F25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Творческое воплощение замысла и искусство выполнение декоративно-прикладных работ.</w:t>
      </w:r>
    </w:p>
    <w:p w14:paraId="65C9936A" w14:textId="5D30D054" w:rsidR="008F2589" w:rsidRDefault="00D35C9D" w:rsidP="008F258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8F2589">
        <w:rPr>
          <w:rFonts w:ascii="Times New Roman" w:hAnsi="Times New Roman" w:cs="Times New Roman"/>
          <w:sz w:val="28"/>
          <w:szCs w:val="28"/>
        </w:rPr>
        <w:t>8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 2</w:t>
      </w:r>
      <w:r w:rsidR="008F2589">
        <w:rPr>
          <w:rFonts w:ascii="Times New Roman" w:hAnsi="Times New Roman" w:cs="Times New Roman"/>
          <w:sz w:val="28"/>
          <w:szCs w:val="28"/>
        </w:rPr>
        <w:t>2</w:t>
      </w:r>
      <w:r w:rsidRPr="00CF3FAA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8F2589">
        <w:rPr>
          <w:rFonts w:ascii="Times New Roman" w:hAnsi="Times New Roman" w:cs="Times New Roman"/>
          <w:sz w:val="28"/>
          <w:szCs w:val="28"/>
        </w:rPr>
        <w:t>4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6B2210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6B42D" w14:textId="6D964C3F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Рабочая группа</w:t>
      </w:r>
    </w:p>
    <w:p w14:paraId="713AFFA1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DC928" w14:textId="467284CC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Для обеспечения организации и проведения Конкурса создается рабочая группа по проведению Конкурса (далее – рабочая группа).</w:t>
      </w:r>
    </w:p>
    <w:p w14:paraId="31CB0588" w14:textId="20626325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</w:t>
      </w:r>
      <w:r w:rsidR="008F2589">
        <w:rPr>
          <w:rFonts w:ascii="Times New Roman" w:hAnsi="Times New Roman" w:cs="Times New Roman"/>
          <w:sz w:val="28"/>
          <w:szCs w:val="28"/>
        </w:rPr>
        <w:t>г</w:t>
      </w:r>
      <w:r w:rsidRPr="00CF3FAA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14:paraId="54A011F0" w14:textId="325D6AF7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В целях решения задач Конкурса на рабочую группу возлагается исполнение следующих функций:</w:t>
      </w:r>
    </w:p>
    <w:p w14:paraId="1BDD14BB" w14:textId="77777777" w:rsidR="00D35C9D" w:rsidRPr="00CF3FAA" w:rsidRDefault="00D35C9D" w:rsidP="008F2589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осуществление общего руководства и контроля за подготовкой Конкурса;</w:t>
      </w:r>
    </w:p>
    <w:p w14:paraId="0B711D08" w14:textId="77777777" w:rsidR="00D35C9D" w:rsidRPr="00CF3FAA" w:rsidRDefault="00D35C9D" w:rsidP="008F2589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подведение итогов Конкурса;</w:t>
      </w:r>
    </w:p>
    <w:p w14:paraId="0D73803F" w14:textId="77777777" w:rsidR="00D35C9D" w:rsidRPr="00CF3FAA" w:rsidRDefault="00D35C9D" w:rsidP="008F2589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определение участников и победителей Конкурса.</w:t>
      </w:r>
    </w:p>
    <w:p w14:paraId="230B972D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36C39" w14:textId="08D5E796" w:rsidR="00D35C9D" w:rsidRPr="00CF3FAA" w:rsidRDefault="00D35C9D" w:rsidP="00CF3FAA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14:paraId="144B7624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FF5BB" w14:textId="13A024BB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на мероприятии, посвященном Дню Свердловско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2589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2589">
        <w:rPr>
          <w:rFonts w:ascii="Times New Roman" w:hAnsi="Times New Roman" w:cs="Times New Roman"/>
          <w:sz w:val="28"/>
          <w:szCs w:val="28"/>
        </w:rPr>
        <w:t>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4F82D8AE" w14:textId="4B83B483" w:rsidR="00D35C9D" w:rsidRPr="00CF3FAA" w:rsidRDefault="00D35C9D" w:rsidP="008F258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Победители награждаются дипломами лауреатов I-й, II-й, III-й степени и памятными подарками, остальные участники награждаются дипломами за участие и памятными подарками.</w:t>
      </w:r>
    </w:p>
    <w:p w14:paraId="69BF6B91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E8A24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67991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29E7E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3A6B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8CB0C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F7716" w14:textId="77777777" w:rsidR="00D35C9D" w:rsidRPr="00CF3FAA" w:rsidRDefault="00D35C9D" w:rsidP="008F25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84449" w14:textId="77777777" w:rsidR="00D35C9D" w:rsidRPr="00CF3FAA" w:rsidRDefault="00D35C9D" w:rsidP="008F2589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25806E53" w14:textId="77777777" w:rsidR="00D35C9D" w:rsidRPr="00CF3FAA" w:rsidRDefault="00D35C9D" w:rsidP="008F258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153CC5" w14:textId="77777777" w:rsidR="00D35C9D" w:rsidRPr="00CF3FAA" w:rsidRDefault="00D35C9D" w:rsidP="008F258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8C92A83" w14:textId="77777777" w:rsidR="00D35C9D" w:rsidRPr="00CF3FAA" w:rsidRDefault="00D35C9D" w:rsidP="008F258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8708802" w14:textId="6D4A0385" w:rsidR="00D35C9D" w:rsidRPr="00CF3FAA" w:rsidRDefault="00D35C9D" w:rsidP="008F258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от </w:t>
      </w:r>
      <w:r w:rsidR="001D0902">
        <w:rPr>
          <w:rFonts w:ascii="Times New Roman" w:hAnsi="Times New Roman" w:cs="Times New Roman"/>
          <w:sz w:val="28"/>
          <w:szCs w:val="28"/>
        </w:rPr>
        <w:t>20 июня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202</w:t>
      </w:r>
      <w:r w:rsidR="008F2589">
        <w:rPr>
          <w:rFonts w:ascii="Times New Roman" w:hAnsi="Times New Roman" w:cs="Times New Roman"/>
          <w:sz w:val="28"/>
          <w:szCs w:val="28"/>
        </w:rPr>
        <w:t>4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г. №</w:t>
      </w:r>
      <w:r w:rsidR="001D0902">
        <w:rPr>
          <w:rFonts w:ascii="Times New Roman" w:hAnsi="Times New Roman" w:cs="Times New Roman"/>
          <w:sz w:val="28"/>
          <w:szCs w:val="28"/>
        </w:rPr>
        <w:t xml:space="preserve"> 537/01-03</w:t>
      </w:r>
    </w:p>
    <w:p w14:paraId="001E72D9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89233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21B61" w14:textId="77777777" w:rsidR="002C3B9A" w:rsidRDefault="00D35C9D" w:rsidP="002C3B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Рабочая группа</w:t>
      </w:r>
    </w:p>
    <w:p w14:paraId="7B041B84" w14:textId="77777777" w:rsidR="002C3B9A" w:rsidRDefault="00D35C9D" w:rsidP="002C3B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>муниципального этапа</w:t>
      </w:r>
      <w:r w:rsid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Всеволожского</w:t>
      </w:r>
      <w:r w:rsidRPr="00CF3FAA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районного</w:t>
      </w:r>
      <w:r w:rsidRPr="00CF3FA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смотра-конкурса</w:t>
      </w:r>
      <w:r w:rsidRPr="00CF3FAA">
        <w:rPr>
          <w:rFonts w:ascii="Times New Roman" w:hAnsi="Times New Roman" w:cs="Times New Roman"/>
          <w:color w:val="111111"/>
          <w:spacing w:val="-57"/>
          <w:sz w:val="28"/>
          <w:szCs w:val="28"/>
        </w:rPr>
        <w:t xml:space="preserve">   </w:t>
      </w:r>
      <w:r w:rsidRPr="00CF3FAA">
        <w:rPr>
          <w:rFonts w:ascii="Times New Roman" w:hAnsi="Times New Roman" w:cs="Times New Roman"/>
          <w:color w:val="111111"/>
          <w:sz w:val="28"/>
          <w:szCs w:val="28"/>
        </w:rPr>
        <w:t>социальных</w:t>
      </w:r>
      <w:r w:rsidRPr="00CF3FAA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проектов</w:t>
      </w:r>
      <w:r w:rsid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«Ветеранское</w:t>
      </w:r>
      <w:r w:rsidRPr="00CF3FAA">
        <w:rPr>
          <w:rFonts w:ascii="Times New Roman" w:hAnsi="Times New Roman" w:cs="Times New Roman"/>
          <w:color w:val="0F0F0F"/>
          <w:spacing w:val="50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подворье</w:t>
      </w:r>
      <w:r w:rsidRPr="00CF3FAA">
        <w:rPr>
          <w:rFonts w:ascii="Times New Roman" w:hAnsi="Times New Roman" w:cs="Times New Roman"/>
          <w:color w:val="0F0F0F"/>
          <w:spacing w:val="22"/>
          <w:sz w:val="28"/>
          <w:szCs w:val="28"/>
        </w:rPr>
        <w:t xml:space="preserve"> 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202</w:t>
      </w:r>
      <w:r w:rsidR="002C3B9A">
        <w:rPr>
          <w:rFonts w:ascii="Times New Roman" w:hAnsi="Times New Roman" w:cs="Times New Roman"/>
          <w:color w:val="0F0F0F"/>
          <w:sz w:val="28"/>
          <w:szCs w:val="28"/>
        </w:rPr>
        <w:t>4</w:t>
      </w:r>
      <w:r w:rsidRPr="00CF3FAA">
        <w:rPr>
          <w:rFonts w:ascii="Times New Roman" w:hAnsi="Times New Roman" w:cs="Times New Roman"/>
          <w:color w:val="0F0F0F"/>
          <w:sz w:val="28"/>
          <w:szCs w:val="28"/>
        </w:rPr>
        <w:t>»</w:t>
      </w:r>
    </w:p>
    <w:p w14:paraId="659AAEDB" w14:textId="77777777" w:rsidR="002C3B9A" w:rsidRDefault="00D35C9D" w:rsidP="002C3B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на территории Свердловско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9A">
        <w:rPr>
          <w:rFonts w:ascii="Times New Roman" w:hAnsi="Times New Roman" w:cs="Times New Roman"/>
          <w:sz w:val="28"/>
          <w:szCs w:val="28"/>
        </w:rPr>
        <w:t>я</w:t>
      </w:r>
    </w:p>
    <w:p w14:paraId="4E7D7E2D" w14:textId="139210C9" w:rsidR="00D35C9D" w:rsidRPr="002C3B9A" w:rsidRDefault="00D35C9D" w:rsidP="002C3B9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F5E6FCC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3AAB8" w14:textId="3C2A62F5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3B9A">
        <w:rPr>
          <w:rFonts w:ascii="Times New Roman" w:hAnsi="Times New Roman" w:cs="Times New Roman"/>
          <w:sz w:val="28"/>
          <w:szCs w:val="28"/>
        </w:rPr>
        <w:t>рабочей группы</w:t>
      </w:r>
      <w:r w:rsidRPr="00CF3FAA">
        <w:rPr>
          <w:rFonts w:ascii="Times New Roman" w:hAnsi="Times New Roman" w:cs="Times New Roman"/>
          <w:sz w:val="28"/>
          <w:szCs w:val="28"/>
        </w:rPr>
        <w:t>:</w:t>
      </w:r>
    </w:p>
    <w:p w14:paraId="32E924DE" w14:textId="1062692C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Глава администрации Свердловско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9A">
        <w:rPr>
          <w:rFonts w:ascii="Times New Roman" w:hAnsi="Times New Roman" w:cs="Times New Roman"/>
          <w:sz w:val="28"/>
          <w:szCs w:val="28"/>
        </w:rPr>
        <w:t xml:space="preserve">я </w:t>
      </w:r>
      <w:r w:rsidRPr="00CF3FA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В.И. Тулаев.</w:t>
      </w:r>
    </w:p>
    <w:p w14:paraId="35383230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A3799" w14:textId="0108C60D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C3B9A">
        <w:rPr>
          <w:rFonts w:ascii="Times New Roman" w:hAnsi="Times New Roman" w:cs="Times New Roman"/>
          <w:sz w:val="28"/>
          <w:szCs w:val="28"/>
        </w:rPr>
        <w:t>рабочей группы</w:t>
      </w:r>
      <w:r w:rsidRPr="00CF3FAA">
        <w:rPr>
          <w:rFonts w:ascii="Times New Roman" w:hAnsi="Times New Roman" w:cs="Times New Roman"/>
          <w:sz w:val="28"/>
          <w:szCs w:val="28"/>
        </w:rPr>
        <w:t>:</w:t>
      </w:r>
    </w:p>
    <w:p w14:paraId="7F63D274" w14:textId="5CDDCC3C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Депутат Совета депутатов Свердловско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9A">
        <w:rPr>
          <w:rFonts w:ascii="Times New Roman" w:hAnsi="Times New Roman" w:cs="Times New Roman"/>
          <w:sz w:val="28"/>
          <w:szCs w:val="28"/>
        </w:rPr>
        <w:t>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Н.А. Полетаева.</w:t>
      </w:r>
    </w:p>
    <w:p w14:paraId="338D9F3B" w14:textId="77777777" w:rsidR="00D35C9D" w:rsidRPr="00CF3FAA" w:rsidRDefault="00D35C9D" w:rsidP="00CF3F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«Культурно-досуговый центр «Нева» И.А. Михайлова.</w:t>
      </w:r>
    </w:p>
    <w:p w14:paraId="4F76A756" w14:textId="67C1A426" w:rsidR="00A87856" w:rsidRDefault="00D35C9D" w:rsidP="00BF00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AA">
        <w:rPr>
          <w:rFonts w:ascii="Times New Roman" w:hAnsi="Times New Roman" w:cs="Times New Roman"/>
          <w:sz w:val="28"/>
          <w:szCs w:val="28"/>
        </w:rPr>
        <w:t>Председатель Совета ветеранов Свердловско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3B9A"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9A">
        <w:rPr>
          <w:rFonts w:ascii="Times New Roman" w:hAnsi="Times New Roman" w:cs="Times New Roman"/>
          <w:sz w:val="28"/>
          <w:szCs w:val="28"/>
        </w:rPr>
        <w:t>я</w:t>
      </w:r>
      <w:r w:rsidRPr="00CF3FA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2C3B9A">
        <w:rPr>
          <w:rFonts w:ascii="Times New Roman" w:hAnsi="Times New Roman" w:cs="Times New Roman"/>
          <w:sz w:val="28"/>
          <w:szCs w:val="28"/>
        </w:rPr>
        <w:t>В.И. Педак</w:t>
      </w:r>
      <w:r w:rsidRPr="00CF3FAA">
        <w:rPr>
          <w:rFonts w:ascii="Times New Roman" w:hAnsi="Times New Roman" w:cs="Times New Roman"/>
          <w:sz w:val="28"/>
          <w:szCs w:val="28"/>
        </w:rPr>
        <w:t>.</w:t>
      </w:r>
    </w:p>
    <w:p w14:paraId="7CF4D3D7" w14:textId="4732CA16" w:rsidR="00BF003B" w:rsidRPr="00BF003B" w:rsidRDefault="00BF003B" w:rsidP="00BF00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культуры, спорта и молодежной политики администрации </w:t>
      </w:r>
      <w:r w:rsidRPr="00CF3FAA">
        <w:rPr>
          <w:rFonts w:ascii="Times New Roman" w:hAnsi="Times New Roman" w:cs="Times New Roman"/>
          <w:sz w:val="28"/>
          <w:szCs w:val="28"/>
        </w:rPr>
        <w:t>Свердловско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3FA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F3FA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Попов М.В.</w:t>
      </w:r>
    </w:p>
    <w:sectPr w:rsidR="00BF003B" w:rsidRPr="00BF003B" w:rsidSect="00CF3F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998AF" w14:textId="77777777" w:rsidR="001D0902" w:rsidRDefault="001D0902">
      <w:r>
        <w:separator/>
      </w:r>
    </w:p>
  </w:endnote>
  <w:endnote w:type="continuationSeparator" w:id="0">
    <w:p w14:paraId="7AF06EF4" w14:textId="77777777" w:rsidR="001D0902" w:rsidRDefault="001D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70124" w14:textId="77777777" w:rsidR="001D0902" w:rsidRDefault="001D0902">
      <w:r>
        <w:separator/>
      </w:r>
    </w:p>
  </w:footnote>
  <w:footnote w:type="continuationSeparator" w:id="0">
    <w:p w14:paraId="368A9D51" w14:textId="77777777" w:rsidR="001D0902" w:rsidRDefault="001D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739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FD65D9" w14:textId="77777777" w:rsidR="00BF003B" w:rsidRPr="001E1B47" w:rsidRDefault="00BF00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1B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B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B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1B47">
          <w:rPr>
            <w:rFonts w:ascii="Times New Roman" w:hAnsi="Times New Roman" w:cs="Times New Roman"/>
            <w:sz w:val="28"/>
            <w:szCs w:val="28"/>
          </w:rPr>
          <w:t>2</w:t>
        </w:r>
        <w:r w:rsidRPr="001E1B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3901CF" w14:textId="77777777" w:rsidR="00BF003B" w:rsidRDefault="00BF00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3B55"/>
    <w:multiLevelType w:val="hybridMultilevel"/>
    <w:tmpl w:val="73E6BE86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5B6061"/>
    <w:multiLevelType w:val="multilevel"/>
    <w:tmpl w:val="CF720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6826ED"/>
    <w:multiLevelType w:val="hybridMultilevel"/>
    <w:tmpl w:val="1532896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30E92317"/>
    <w:multiLevelType w:val="hybridMultilevel"/>
    <w:tmpl w:val="A730736C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4C7BA0"/>
    <w:multiLevelType w:val="hybridMultilevel"/>
    <w:tmpl w:val="1ECE2C3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34F"/>
    <w:multiLevelType w:val="hybridMultilevel"/>
    <w:tmpl w:val="489CF730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0F24EA"/>
    <w:multiLevelType w:val="hybridMultilevel"/>
    <w:tmpl w:val="BA5C0510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4A1119"/>
    <w:multiLevelType w:val="hybridMultilevel"/>
    <w:tmpl w:val="1C9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38"/>
    <w:multiLevelType w:val="multilevel"/>
    <w:tmpl w:val="50F68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0104C5"/>
    <w:multiLevelType w:val="hybridMultilevel"/>
    <w:tmpl w:val="42D08D5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494"/>
    <w:multiLevelType w:val="hybridMultilevel"/>
    <w:tmpl w:val="A0F8DA2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5591">
    <w:abstractNumId w:val="5"/>
  </w:num>
  <w:num w:numId="2" w16cid:durableId="145632177">
    <w:abstractNumId w:val="11"/>
  </w:num>
  <w:num w:numId="3" w16cid:durableId="1765807329">
    <w:abstractNumId w:val="0"/>
  </w:num>
  <w:num w:numId="4" w16cid:durableId="367219981">
    <w:abstractNumId w:val="2"/>
  </w:num>
  <w:num w:numId="5" w16cid:durableId="188883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677549">
    <w:abstractNumId w:val="10"/>
  </w:num>
  <w:num w:numId="7" w16cid:durableId="1033576260">
    <w:abstractNumId w:val="3"/>
  </w:num>
  <w:num w:numId="8" w16cid:durableId="984898264">
    <w:abstractNumId w:val="8"/>
  </w:num>
  <w:num w:numId="9" w16cid:durableId="1976450990">
    <w:abstractNumId w:val="1"/>
  </w:num>
  <w:num w:numId="10" w16cid:durableId="2069260796">
    <w:abstractNumId w:val="7"/>
  </w:num>
  <w:num w:numId="11" w16cid:durableId="1642803597">
    <w:abstractNumId w:val="4"/>
  </w:num>
  <w:num w:numId="12" w16cid:durableId="1752920713">
    <w:abstractNumId w:val="6"/>
  </w:num>
  <w:num w:numId="13" w16cid:durableId="853346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9D"/>
    <w:rsid w:val="001D0902"/>
    <w:rsid w:val="00215C08"/>
    <w:rsid w:val="002529C4"/>
    <w:rsid w:val="002C3B9A"/>
    <w:rsid w:val="003C5558"/>
    <w:rsid w:val="00797C86"/>
    <w:rsid w:val="008F2589"/>
    <w:rsid w:val="00A87856"/>
    <w:rsid w:val="00AE5EFD"/>
    <w:rsid w:val="00BE5D29"/>
    <w:rsid w:val="00BF003B"/>
    <w:rsid w:val="00CF3FAA"/>
    <w:rsid w:val="00D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7603"/>
  <w15:chartTrackingRefBased/>
  <w15:docId w15:val="{2B4155C4-1E2D-40D9-BA3D-C25BD75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9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9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a4">
    <w:name w:val="List Paragraph"/>
    <w:basedOn w:val="a"/>
    <w:uiPriority w:val="34"/>
    <w:qFormat/>
    <w:rsid w:val="00D35C9D"/>
    <w:pPr>
      <w:spacing w:line="322" w:lineRule="exact"/>
      <w:ind w:left="1171" w:hanging="169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35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5C9D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2</cp:revision>
  <dcterms:created xsi:type="dcterms:W3CDTF">2024-06-13T13:04:00Z</dcterms:created>
  <dcterms:modified xsi:type="dcterms:W3CDTF">2024-06-20T08:00:00Z</dcterms:modified>
</cp:coreProperties>
</file>